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292BB" w14:textId="29B84AB9" w:rsidR="00722CCC" w:rsidRPr="00722CCC" w:rsidRDefault="00722CCC" w:rsidP="00722CCC">
      <w:pPr>
        <w:rPr>
          <w:color w:val="BFBFBF" w:themeColor="background1" w:themeShade="BF"/>
          <w:sz w:val="21"/>
          <w:szCs w:val="21"/>
        </w:rPr>
      </w:pPr>
      <w:r w:rsidRPr="00722CCC">
        <w:rPr>
          <w:color w:val="BFBFBF" w:themeColor="background1" w:themeShade="BF"/>
          <w:sz w:val="21"/>
          <w:szCs w:val="21"/>
        </w:rPr>
        <w:t>POST COPY:</w:t>
      </w:r>
    </w:p>
    <w:p w14:paraId="38DBD149" w14:textId="77777777" w:rsidR="00722CCC" w:rsidRDefault="00722CCC" w:rsidP="00722CCC"/>
    <w:p w14:paraId="5548B77E" w14:textId="77777777" w:rsidR="00B33F42" w:rsidRPr="00B33F42" w:rsidRDefault="00B33F42" w:rsidP="00B33F42">
      <w:pPr>
        <w:rPr>
          <w:b/>
          <w:bCs/>
        </w:rPr>
      </w:pPr>
      <w:r w:rsidRPr="00B33F42">
        <w:rPr>
          <w:b/>
          <w:bCs/>
        </w:rPr>
        <w:t>Innovation Thrives in Greater Peoria!</w:t>
      </w:r>
    </w:p>
    <w:p w14:paraId="5C6E9660" w14:textId="5666AA31" w:rsidR="00B33F42" w:rsidRPr="00B33F42" w:rsidRDefault="00B33F42" w:rsidP="00B33F42">
      <w:r w:rsidRPr="00B33F42">
        <w:t>You don’t need to live on a coast to foster innovation — Greater Peoria is proof of that. Home to a vibrant startup ecosystem and resources like @Distillery Labs, the region supports entrepreneurs across various industries.</w:t>
      </w:r>
    </w:p>
    <w:p w14:paraId="214A475C" w14:textId="3BF58E73" w:rsidR="00B33F42" w:rsidRPr="00B33F42" w:rsidRDefault="00B33F42" w:rsidP="00B33F42">
      <w:r w:rsidRPr="00B33F42">
        <w:t>In a recent Livability article, discover how organizations like @SparkLearn, @Natural Fiber Welding (NFW) and @Simantel are paving the way for success in the area. From innovative learning platforms to sustainable materials, these companies showcase the creativity and ambition thriving in our community.</w:t>
      </w:r>
    </w:p>
    <w:p w14:paraId="58E126F6" w14:textId="107A3951" w:rsidR="00B33F42" w:rsidRPr="00B33F42" w:rsidRDefault="00B33F42" w:rsidP="00B33F42">
      <w:r w:rsidRPr="00B33F42">
        <w:t xml:space="preserve">Ready to learn more about how Greater Peoria is becoming a hub for innovation? Read the full article in Livability! </w:t>
      </w:r>
    </w:p>
    <w:p w14:paraId="3B61FA10" w14:textId="72B4785B" w:rsidR="00B33F42" w:rsidRPr="00B33F42" w:rsidRDefault="00B33F42" w:rsidP="00B33F42">
      <w:r w:rsidRPr="00B33F42">
        <w:rPr>
          <w:rFonts w:ascii="Apple Color Emoji" w:hAnsi="Apple Color Emoji" w:cs="Apple Color Emoji"/>
        </w:rPr>
        <w:t>🔗</w:t>
      </w:r>
      <w:r w:rsidRPr="00B33F42">
        <w:t xml:space="preserve"> bit.ly/3UN3GqW</w:t>
      </w:r>
    </w:p>
    <w:p w14:paraId="045939AD" w14:textId="38C2FE9F" w:rsidR="00722CCC" w:rsidRPr="00B33F42" w:rsidRDefault="00B33F42" w:rsidP="00B33F42">
      <w:r w:rsidRPr="00B33F42">
        <w:t>#ChooseGreaterPeoria #TheresMoreHere #Livability #Innovation #Entrepreneurship</w:t>
      </w:r>
    </w:p>
    <w:sectPr w:rsidR="00722CCC" w:rsidRPr="00B33F42" w:rsidSect="00722CCC">
      <w:headerReference w:type="default" r:id="rId6"/>
      <w:pgSz w:w="12240" w:h="15840"/>
      <w:pgMar w:top="2880" w:right="468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8CE3F" w14:textId="77777777" w:rsidR="00746912" w:rsidRDefault="00746912" w:rsidP="00722CCC">
      <w:pPr>
        <w:spacing w:after="0" w:line="240" w:lineRule="auto"/>
      </w:pPr>
      <w:r>
        <w:separator/>
      </w:r>
    </w:p>
  </w:endnote>
  <w:endnote w:type="continuationSeparator" w:id="0">
    <w:p w14:paraId="29969D12" w14:textId="77777777" w:rsidR="00746912" w:rsidRDefault="00746912" w:rsidP="00722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606B3" w14:textId="77777777" w:rsidR="00746912" w:rsidRDefault="00746912" w:rsidP="00722CCC">
      <w:pPr>
        <w:spacing w:after="0" w:line="240" w:lineRule="auto"/>
      </w:pPr>
      <w:r>
        <w:separator/>
      </w:r>
    </w:p>
  </w:footnote>
  <w:footnote w:type="continuationSeparator" w:id="0">
    <w:p w14:paraId="5ECE5F14" w14:textId="77777777" w:rsidR="00746912" w:rsidRDefault="00746912" w:rsidP="00722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23D97" w14:textId="3323CB6B" w:rsidR="00722CCC" w:rsidRDefault="00722CC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3F8FCC" wp14:editId="034BE7EA">
              <wp:simplePos x="0" y="0"/>
              <wp:positionH relativeFrom="column">
                <wp:posOffset>4445</wp:posOffset>
              </wp:positionH>
              <wp:positionV relativeFrom="paragraph">
                <wp:posOffset>583565</wp:posOffset>
              </wp:positionV>
              <wp:extent cx="6858000" cy="0"/>
              <wp:effectExtent l="0" t="0" r="12700" b="12700"/>
              <wp:wrapNone/>
              <wp:docPr id="1596267651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1745E1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5pt,45.95pt" to="540.35pt,45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" strokecolor="#7f7f7f [1612]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17142FED" wp14:editId="55727787">
          <wp:extent cx="5198661" cy="524786"/>
          <wp:effectExtent l="0" t="0" r="0" b="0"/>
          <wp:docPr id="1195361128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361128" name="Graphic 1195361128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7357" cy="5458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CCC"/>
    <w:rsid w:val="00496A1B"/>
    <w:rsid w:val="004B4034"/>
    <w:rsid w:val="00722CCC"/>
    <w:rsid w:val="00746912"/>
    <w:rsid w:val="00975EEA"/>
    <w:rsid w:val="00A81592"/>
    <w:rsid w:val="00B33F42"/>
    <w:rsid w:val="00BC68C0"/>
    <w:rsid w:val="00E4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F71164"/>
  <w15:chartTrackingRefBased/>
  <w15:docId w15:val="{002A7524-05B9-8641-A304-D29D0CF98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2C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2C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2C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2C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2C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2C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2C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2C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2C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2C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2C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2C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2C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2C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2C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2C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2C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2C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2C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2C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2C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2C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2C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2C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2C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2C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2C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2C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2CC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22C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CCC"/>
  </w:style>
  <w:style w:type="paragraph" w:styleId="Footer">
    <w:name w:val="footer"/>
    <w:basedOn w:val="Normal"/>
    <w:link w:val="FooterChar"/>
    <w:uiPriority w:val="99"/>
    <w:unhideWhenUsed/>
    <w:rsid w:val="00722C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Seckler</dc:creator>
  <cp:keywords/>
  <dc:description/>
  <cp:lastModifiedBy>John Seckler</cp:lastModifiedBy>
  <cp:revision>3</cp:revision>
  <dcterms:created xsi:type="dcterms:W3CDTF">2024-11-15T20:12:00Z</dcterms:created>
  <dcterms:modified xsi:type="dcterms:W3CDTF">2024-11-15T20:12:00Z</dcterms:modified>
</cp:coreProperties>
</file>